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07A" w:rsidRPr="001D007A" w:rsidRDefault="001D007A" w:rsidP="001D00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внеурочной деятельности учащихся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 класса МОБУ СОШ №2 с. Буздяк </w:t>
      </w:r>
      <w:r w:rsidRPr="001D0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2011 – 2012 учебный год </w:t>
      </w:r>
    </w:p>
    <w:p w:rsidR="00141F0D" w:rsidRPr="00141F0D" w:rsidRDefault="00141F0D" w:rsidP="00141F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CellSpacing w:w="0" w:type="dxa"/>
        <w:tblCellMar>
          <w:left w:w="150" w:type="dxa"/>
          <w:right w:w="150" w:type="dxa"/>
        </w:tblCellMar>
        <w:tblLook w:val="04A0"/>
      </w:tblPr>
      <w:tblGrid>
        <w:gridCol w:w="9655"/>
      </w:tblGrid>
      <w:tr w:rsidR="00141F0D" w:rsidTr="00141F0D">
        <w:trPr>
          <w:tblCellSpacing w:w="0" w:type="dxa"/>
        </w:trPr>
        <w:tc>
          <w:tcPr>
            <w:tcW w:w="0" w:type="auto"/>
            <w:vAlign w:val="center"/>
            <w:hideMark/>
          </w:tcPr>
          <w:p w:rsidR="00141F0D" w:rsidRDefault="00141F0D">
            <w:pPr>
              <w:jc w:val="center"/>
              <w:rPr>
                <w:sz w:val="24"/>
                <w:szCs w:val="24"/>
              </w:rPr>
            </w:pPr>
          </w:p>
        </w:tc>
      </w:tr>
    </w:tbl>
    <w:p w:rsidR="001D007A" w:rsidRPr="001D007A" w:rsidRDefault="001D007A" w:rsidP="00141F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07A" w:rsidRPr="001D007A" w:rsidRDefault="001D007A" w:rsidP="001D007A">
      <w:pPr>
        <w:spacing w:before="100" w:beforeAutospacing="1" w:after="100" w:afterAutospacing="1" w:line="240" w:lineRule="auto"/>
        <w:ind w:left="6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07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представляет собой вариант программы организации внеурочной деятельности школьников и предназначена для реализации в одном отдельно взятом классе.</w:t>
      </w:r>
    </w:p>
    <w:p w:rsidR="001D007A" w:rsidRPr="001D007A" w:rsidRDefault="001D007A" w:rsidP="001D007A">
      <w:pPr>
        <w:spacing w:before="100" w:beforeAutospacing="1" w:after="100" w:afterAutospacing="1" w:line="240" w:lineRule="auto"/>
        <w:ind w:left="6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рассчитана на  231</w:t>
      </w:r>
      <w:r w:rsidRPr="001D0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год </w:t>
      </w:r>
      <w:r w:rsidRPr="001D007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предполагает равномерное распределение этих часов по неделям и проведение регулярных еженедельных внеур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очных занятий со школьниками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D0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 в неделю).</w:t>
      </w:r>
    </w:p>
    <w:p w:rsidR="001D007A" w:rsidRPr="001D007A" w:rsidRDefault="001D007A" w:rsidP="001D007A">
      <w:pPr>
        <w:spacing w:before="100" w:beforeAutospacing="1" w:after="100" w:afterAutospacing="1" w:line="240" w:lineRule="auto"/>
        <w:ind w:left="6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0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состоит из 10 относительно самостоятельных разделов, каждый из которых предполагает организацию определённого вида внеурочной деятельности первоклассников и направлена на решение своих собственных педагогических задач.</w:t>
      </w:r>
    </w:p>
    <w:p w:rsidR="001D007A" w:rsidRPr="001D007A" w:rsidRDefault="001D007A" w:rsidP="001D007A">
      <w:pPr>
        <w:spacing w:before="100" w:beforeAutospacing="1" w:after="100" w:afterAutospacing="1" w:line="240" w:lineRule="auto"/>
        <w:ind w:left="6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0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D0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D007A" w:rsidRPr="001D007A" w:rsidRDefault="001D007A" w:rsidP="001D007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D007A" w:rsidRPr="001D007A" w:rsidRDefault="001D007A" w:rsidP="001D007A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Предполагаемые результаты реализации программы</w:t>
      </w:r>
    </w:p>
    <w:p w:rsidR="001D007A" w:rsidRPr="001D007A" w:rsidRDefault="001D007A" w:rsidP="001D007A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D007A" w:rsidRPr="001D007A" w:rsidRDefault="001D007A" w:rsidP="001D007A">
      <w:pPr>
        <w:spacing w:before="100" w:beforeAutospacing="1" w:after="100" w:afterAutospacing="1" w:line="240" w:lineRule="auto"/>
        <w:ind w:left="1068" w:hanging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1D007A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 xml:space="preserve">       </w:t>
      </w:r>
      <w:r w:rsidRPr="001D0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Результаты первого уровня (приобретение школьником социальных знаний, понимания социальной реальности и повседневной жизни): </w:t>
      </w:r>
      <w:r w:rsidRPr="001D00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 школьниками знаний  об этике и эстетике повседневной жизни человека; о принятых в обществе нормах  поведения и общения; об основах здорового образа жизни; об истории своей семьи и Отечества; о русских народных играх; о правилах конструктивной групповой работы: об основах разработки социальных проектов и организации коллективной творческой деятельности; о способах самостоятельного поиска, нахождения и обработки информации; о правилах проведения исследования.</w:t>
      </w:r>
    </w:p>
    <w:p w:rsidR="001D007A" w:rsidRPr="001D007A" w:rsidRDefault="001D007A" w:rsidP="001D007A">
      <w:pPr>
        <w:spacing w:before="100" w:beforeAutospacing="1" w:after="100" w:afterAutospacing="1" w:line="240" w:lineRule="auto"/>
        <w:ind w:left="1068" w:hanging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1D007A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 xml:space="preserve">       </w:t>
      </w:r>
      <w:r w:rsidRPr="001D0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второго уровня (формирование позитивного отношения школьника к базовым ценностям нашего общества и к социальной реальности в целом):</w:t>
      </w:r>
      <w:r w:rsidRPr="001D0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ценностных отношений школьника к родному Отечеству, родной природе и культуре, труду, знаниям, своему собственному здоровью и внутреннему миру.</w:t>
      </w:r>
    </w:p>
    <w:p w:rsidR="001D007A" w:rsidRPr="001D007A" w:rsidRDefault="001D007A" w:rsidP="001D007A">
      <w:pPr>
        <w:spacing w:before="100" w:beforeAutospacing="1" w:after="100" w:afterAutospacing="1" w:line="240" w:lineRule="auto"/>
        <w:ind w:left="1068" w:hanging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</w:t>
      </w:r>
      <w:r w:rsidRPr="001D007A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 xml:space="preserve">       </w:t>
      </w:r>
      <w:r w:rsidRPr="001D00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третьего уровня (приобретение школьником опыта самостоятельного социального действия):</w:t>
      </w:r>
      <w:r w:rsidRPr="001D0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школьник может приобрести опыт исследовательской деятельности; опыт публичного выступления; опыт самообслуживания, самоорганизации и организации совместной деятельности с другими детьми.</w:t>
      </w:r>
    </w:p>
    <w:p w:rsidR="00141F0D" w:rsidRPr="001D007A" w:rsidRDefault="001D007A" w:rsidP="001D00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07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15"/>
      </w:tblGrid>
      <w:tr w:rsidR="00141F0D" w:rsidTr="00141F0D">
        <w:trPr>
          <w:tblCellSpacing w:w="0" w:type="dxa"/>
        </w:trPr>
        <w:tc>
          <w:tcPr>
            <w:tcW w:w="0" w:type="auto"/>
            <w:vAlign w:val="center"/>
            <w:hideMark/>
          </w:tcPr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>Внеурочная деятельность является составной частью учебно-воспитательного процесса и одной из форм организации свободного времени учащихся. Внеурочная деятельность понимается сегодня преимущественно как деятельность, организуемая во внеурочное время для удовлетворения потребностей учащихся в содержательном досуге, их участии в самоуправлении и общественно-полезной деятельности.</w:t>
            </w:r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>Заинтересованность школы в решении проблемы внеурочной деятельности объясняется не только включением ее в учебный план 1-4 классов, но и новым взглядом на образовательные результаты.</w:t>
            </w:r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>Современная тенденция в деятельности учреждений образования - совершенствование внеурочной деятельности. Сегодня к этому есть целый ряд объективных и субъективных оснований:</w:t>
            </w:r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>Школа и учреждения дополнительного образования обеспечивают подлинную вариативность образования, возможность выбора. Материалы стандарта подводят к выводу:</w:t>
            </w:r>
          </w:p>
          <w:p w:rsidR="00141F0D" w:rsidRPr="00141F0D" w:rsidRDefault="00141F0D" w:rsidP="00141F0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 – это часть основного образования, которая нацелена на помощь педагогу и ребёнку в освоении нового вида учебной деятельности, сформировать учебную мотивацию;</w:t>
            </w:r>
          </w:p>
          <w:p w:rsidR="00141F0D" w:rsidRPr="00141F0D" w:rsidRDefault="00141F0D" w:rsidP="00141F0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 способствует расширению образовательного пространства, создаёт дополнительные условия для развития учащихся;</w:t>
            </w:r>
          </w:p>
          <w:p w:rsidR="00141F0D" w:rsidRPr="00141F0D" w:rsidRDefault="00141F0D" w:rsidP="00141F0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происходит выстраивание сети, обеспечивающей детям сопровождение, поддержку на этапах адаптации и социальные пробы на протяжении всего периода обучения.</w:t>
            </w:r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 xml:space="preserve">А это уже выход на заданный образовательный результат - способность базовые знания осознанно применять в ситуациях, отличных </w:t>
            </w:r>
            <w:proofErr w:type="gramStart"/>
            <w:r w:rsidRPr="00141F0D">
              <w:rPr>
                <w:sz w:val="28"/>
                <w:szCs w:val="28"/>
              </w:rPr>
              <w:t>от</w:t>
            </w:r>
            <w:proofErr w:type="gramEnd"/>
            <w:r w:rsidRPr="00141F0D">
              <w:rPr>
                <w:sz w:val="28"/>
                <w:szCs w:val="28"/>
              </w:rPr>
              <w:t xml:space="preserve"> учебных. В общем, это и ситуации успеха для разных детей, и обеспечение социализации.</w:t>
            </w:r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>Целью внеурочной деятельности является создание условий для проявления и развития ребенком своих интересов на основе свободного выбора, постижения духовно-нравственных ценностей и культурных традиций.</w:t>
            </w:r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>Принципами организации внеурочной деятельности в нашей школе стали:</w:t>
            </w:r>
          </w:p>
          <w:p w:rsidR="00141F0D" w:rsidRPr="00141F0D" w:rsidRDefault="00141F0D" w:rsidP="00141F0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возрастным особенностям </w:t>
            </w:r>
            <w:proofErr w:type="gramStart"/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1F0D" w:rsidRPr="00141F0D" w:rsidRDefault="00141F0D" w:rsidP="00141F0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преемственность с технологиями учебной деятельности;</w:t>
            </w:r>
          </w:p>
          <w:p w:rsidR="00141F0D" w:rsidRPr="00141F0D" w:rsidRDefault="00141F0D" w:rsidP="00141F0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опора на традиции и положительный опыт организации внеурочной деятельности;</w:t>
            </w:r>
          </w:p>
          <w:p w:rsidR="00141F0D" w:rsidRPr="00141F0D" w:rsidRDefault="00141F0D" w:rsidP="00141F0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опора на ценности воспитательной системы школы;</w:t>
            </w:r>
          </w:p>
          <w:p w:rsidR="00141F0D" w:rsidRPr="00141F0D" w:rsidRDefault="00141F0D" w:rsidP="00141F0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свободный выбор на основе личных интересов и склонностей ребенка.</w:t>
            </w:r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>Данные принципы определяют способы организации внеурочной деятельности:</w:t>
            </w:r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 xml:space="preserve">Участие ребенка в общешкольных делах осуществляется на добровольной основе, в соответствии с интересами и склонностями. Фиксация участия осуществляется классным руководителем в карте занятости ребенка, по итогам заполнения которой оценивается включение ребенка во внеурочную деятельность. </w:t>
            </w:r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>Ориентиры в организации внеурочной деятельности в экспериментальном первом классе нашей школы:</w:t>
            </w:r>
          </w:p>
          <w:p w:rsidR="00141F0D" w:rsidRPr="00141F0D" w:rsidRDefault="00141F0D" w:rsidP="00141F0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запросы родителей, законных представителей первоклассников;</w:t>
            </w:r>
          </w:p>
          <w:p w:rsidR="00141F0D" w:rsidRPr="00141F0D" w:rsidRDefault="00141F0D" w:rsidP="00141F0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приоритетные направления деятельности школы;</w:t>
            </w:r>
          </w:p>
          <w:p w:rsidR="00141F0D" w:rsidRPr="00141F0D" w:rsidRDefault="00141F0D" w:rsidP="00141F0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интересы и склонности педагогов;</w:t>
            </w:r>
          </w:p>
          <w:p w:rsidR="00141F0D" w:rsidRPr="00141F0D" w:rsidRDefault="00141F0D" w:rsidP="00141F0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возможности образовательных учреждений дополнительного образования;</w:t>
            </w:r>
          </w:p>
          <w:p w:rsidR="00141F0D" w:rsidRPr="00141F0D" w:rsidRDefault="00141F0D" w:rsidP="00141F0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 xml:space="preserve">рекомендации психолога как представителя интересов и потребностей ребёнка. </w:t>
            </w:r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>Запросы родителей - ориентация на работу во внеурочное время по укреплению здоровья детей, формированию здорового образа жизни. Педагоги школы рассмотрели целесообразность введения образовательных программ, аргументировали необходимость библиотечного часа и занятий в клубах. Рассмотрены ожидаемые результаты внеурочной деятельности, которые прописаны в стандарте. Выявлялись оптимальные условия внедрения стандартов, применение современных технологий.</w:t>
            </w:r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 xml:space="preserve">Таким образом, включение ребенка в систему общешкольных дел воспитательной системы, изучение образовательных программ ВУД, использование ресурса учреждений дополнительного образования позволяют реализовать учебный план 1 классов в части «Внеурочная деятельность» в объеме 7 часов в неделю. </w:t>
            </w:r>
          </w:p>
          <w:p w:rsidR="00141F0D" w:rsidRPr="00141F0D" w:rsidRDefault="00141F0D" w:rsidP="00141F0D">
            <w:pPr>
              <w:pStyle w:val="a3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>Внеурочная деятельность тесно связана с основным образованием и является его логическим продолжением и неотъемлемой частью системы обучения, созданной в школе. Главным аспектом системы дополнительного образования является преемственность и взаимосвязь программ дополнительного образования с программами общеобразовательной средней школы.</w:t>
            </w:r>
          </w:p>
          <w:p w:rsidR="00141F0D" w:rsidRPr="00141F0D" w:rsidRDefault="00141F0D" w:rsidP="00141F0D">
            <w:pPr>
              <w:pStyle w:val="a3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 xml:space="preserve">Согласно ФГОС в нашей школе внеурочная деятельность состоит из </w:t>
            </w:r>
            <w:r w:rsidRPr="00141F0D">
              <w:rPr>
                <w:sz w:val="28"/>
                <w:szCs w:val="28"/>
              </w:rPr>
              <w:lastRenderedPageBreak/>
              <w:t>следующих направлений:</w:t>
            </w:r>
          </w:p>
          <w:tbl>
            <w:tblPr>
              <w:tblpPr w:leftFromText="180" w:rightFromText="180" w:vertAnchor="text"/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3312"/>
              <w:gridCol w:w="2640"/>
              <w:gridCol w:w="3383"/>
            </w:tblGrid>
            <w:tr w:rsidR="00141F0D" w:rsidRPr="00141F0D" w:rsidTr="00141F0D">
              <w:tc>
                <w:tcPr>
                  <w:tcW w:w="177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41F0D" w:rsidRPr="00141F0D" w:rsidRDefault="00141F0D" w:rsidP="00141F0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41F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Направление внеурочной деятельности</w:t>
                  </w:r>
                </w:p>
              </w:tc>
              <w:tc>
                <w:tcPr>
                  <w:tcW w:w="141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41F0D" w:rsidRPr="00141F0D" w:rsidRDefault="00141F0D" w:rsidP="00141F0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41F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Форма, название</w:t>
                  </w:r>
                </w:p>
              </w:tc>
              <w:tc>
                <w:tcPr>
                  <w:tcW w:w="181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41F0D" w:rsidRPr="00141F0D" w:rsidRDefault="00141F0D" w:rsidP="00141F0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41F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Программа</w:t>
                  </w:r>
                </w:p>
              </w:tc>
            </w:tr>
            <w:tr w:rsidR="00141F0D" w:rsidRPr="00141F0D" w:rsidTr="00141F0D">
              <w:tc>
                <w:tcPr>
                  <w:tcW w:w="17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41F0D" w:rsidRPr="00141F0D" w:rsidRDefault="00141F0D" w:rsidP="00141F0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41F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Художественно-эстетическое</w:t>
                  </w:r>
                </w:p>
              </w:tc>
              <w:tc>
                <w:tcPr>
                  <w:tcW w:w="1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41F0D" w:rsidRPr="00141F0D" w:rsidRDefault="00141F0D" w:rsidP="00141F0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41F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Клуб «Фантазия»</w:t>
                  </w:r>
                </w:p>
              </w:tc>
              <w:tc>
                <w:tcPr>
                  <w:tcW w:w="18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41F0D" w:rsidRPr="00141F0D" w:rsidRDefault="00141F0D" w:rsidP="00141F0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«Радуга творчества</w:t>
                  </w:r>
                  <w:r w:rsidRPr="00141F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 (работа с бумагой, бросовым и природным материалом)</w:t>
                  </w:r>
                </w:p>
              </w:tc>
            </w:tr>
            <w:tr w:rsidR="00141F0D" w:rsidRPr="00141F0D" w:rsidTr="00141F0D">
              <w:tc>
                <w:tcPr>
                  <w:tcW w:w="17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41F0D" w:rsidRPr="00141F0D" w:rsidRDefault="00141F0D" w:rsidP="00141F0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41F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Художественно-эстетическое</w:t>
                  </w:r>
                </w:p>
              </w:tc>
              <w:tc>
                <w:tcPr>
                  <w:tcW w:w="1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41F0D" w:rsidRPr="00141F0D" w:rsidRDefault="00141F0D" w:rsidP="00141F0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Вокальный </w:t>
                  </w:r>
                  <w:r w:rsidRPr="00141F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кружок</w:t>
                  </w:r>
                </w:p>
              </w:tc>
              <w:tc>
                <w:tcPr>
                  <w:tcW w:w="18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41F0D" w:rsidRPr="00141F0D" w:rsidRDefault="00141F0D" w:rsidP="00141F0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До-ми-солька</w:t>
                  </w:r>
                  <w:proofErr w:type="spellEnd"/>
                  <w:r w:rsidRPr="00141F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</w:tr>
            <w:tr w:rsidR="00141F0D" w:rsidRPr="00141F0D" w:rsidTr="00141F0D">
              <w:tc>
                <w:tcPr>
                  <w:tcW w:w="17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41F0D" w:rsidRPr="00141F0D" w:rsidRDefault="00141F0D" w:rsidP="00141F0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41F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Проектная деятельность</w:t>
                  </w:r>
                </w:p>
              </w:tc>
              <w:tc>
                <w:tcPr>
                  <w:tcW w:w="1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41F0D" w:rsidRPr="00141F0D" w:rsidRDefault="00141F0D" w:rsidP="00141F0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Кружок «Почемучка</w:t>
                  </w:r>
                  <w:r w:rsidRPr="00141F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18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41F0D" w:rsidRPr="00141F0D" w:rsidRDefault="00141F0D" w:rsidP="00141F0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«Почемучка</w:t>
                  </w:r>
                  <w:r w:rsidRPr="00141F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</w:tc>
            </w:tr>
            <w:tr w:rsidR="00141F0D" w:rsidRPr="00141F0D" w:rsidTr="00141F0D">
              <w:tc>
                <w:tcPr>
                  <w:tcW w:w="177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41F0D" w:rsidRPr="00141F0D" w:rsidRDefault="00141F0D" w:rsidP="00141F0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41F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Научно-познавательное</w:t>
                  </w:r>
                </w:p>
              </w:tc>
              <w:tc>
                <w:tcPr>
                  <w:tcW w:w="1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41F0D" w:rsidRPr="00141F0D" w:rsidRDefault="00141F0D" w:rsidP="00141F0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Кружок «Волшебный мир книги»</w:t>
                  </w:r>
                </w:p>
              </w:tc>
              <w:tc>
                <w:tcPr>
                  <w:tcW w:w="18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41F0D" w:rsidRPr="00141F0D" w:rsidRDefault="00141F0D" w:rsidP="00141F0D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«Волшебный мир книги»</w:t>
                  </w:r>
                  <w:r w:rsidRPr="00141F0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>1. Художественно-эстетическое направление представлено театральным кружком и клубом «Фантазия». Их целью является раскрытие новых способностей обучающихся в области творчества, развитие умения видеть жизнь глазами творческого человека. По этому направлению в нашей школе работают педагоги дополнительного образования, которые осуществляет свою работу в форме игровых занятий, бесед, конкурсов, выставок.</w:t>
            </w:r>
          </w:p>
          <w:p w:rsidR="00141F0D" w:rsidRPr="00141F0D" w:rsidRDefault="00141F0D" w:rsidP="00141F0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>2. Проектная деятельность осуществл</w:t>
            </w:r>
            <w:r>
              <w:rPr>
                <w:sz w:val="28"/>
                <w:szCs w:val="28"/>
              </w:rPr>
              <w:t>яется в кружке «Почемучка</w:t>
            </w:r>
            <w:r w:rsidRPr="00141F0D">
              <w:rPr>
                <w:sz w:val="28"/>
                <w:szCs w:val="28"/>
              </w:rPr>
              <w:t xml:space="preserve">». Актуальность программы кружка обусловлена тем, что в настоящее время педагогическая практика испытывает следующие затруднения: </w:t>
            </w:r>
          </w:p>
          <w:p w:rsidR="00141F0D" w:rsidRPr="00141F0D" w:rsidRDefault="00141F0D" w:rsidP="00141F0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у обучающихся не сформированы инструментальные навыки и умения логического и творческого мышления, необходимые при решении исследовательских задач;</w:t>
            </w:r>
            <w:proofErr w:type="gramEnd"/>
          </w:p>
          <w:p w:rsidR="00141F0D" w:rsidRPr="00141F0D" w:rsidRDefault="00141F0D" w:rsidP="00141F0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 xml:space="preserve">низкий уровень развития у младших школьников способности самостоятельно мыслить, искать новые сведения, добывать необходимую информацию; </w:t>
            </w:r>
          </w:p>
          <w:p w:rsidR="00141F0D" w:rsidRPr="00141F0D" w:rsidRDefault="00141F0D" w:rsidP="00141F0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обучающиеся привыкают работать в типовых ситуациях и не видят перспективу своего роста в усвоении учебного содержания;</w:t>
            </w:r>
          </w:p>
          <w:p w:rsidR="00141F0D" w:rsidRPr="00141F0D" w:rsidRDefault="00141F0D" w:rsidP="00141F0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младшие школьники не получают возможности для реализации и удовлетворения познавательной потребности;</w:t>
            </w:r>
          </w:p>
          <w:p w:rsidR="00141F0D" w:rsidRPr="00141F0D" w:rsidRDefault="00141F0D" w:rsidP="00141F0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обучающиеся не владеют приёмами поэтапного выполнения учебных исследований.</w:t>
            </w:r>
            <w:proofErr w:type="gramEnd"/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 xml:space="preserve">В связи с этим ведущей идеей программы является поиск средств и </w:t>
            </w:r>
            <w:r w:rsidRPr="00141F0D">
              <w:rPr>
                <w:sz w:val="28"/>
                <w:szCs w:val="28"/>
              </w:rPr>
              <w:lastRenderedPageBreak/>
              <w:t xml:space="preserve">способов такой организации учебного процесса, в ходе которого произойдёт освоение механизма самостоятельного поиска и обработки новых знаний даже в повседневной практике взаимодействия с миром. </w:t>
            </w:r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>Экологическое воспитание личности младшего школьника является важнейшей частью его мировоззренческой подготовки. Главной целью экологического воспитания является формирование личности, характеризующейся развитым экологическим сознанием и культурой.</w:t>
            </w:r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 xml:space="preserve">Формы организации занятий данного кружка разнообразны. </w:t>
            </w:r>
            <w:proofErr w:type="gramStart"/>
            <w:r w:rsidRPr="00141F0D">
              <w:rPr>
                <w:sz w:val="28"/>
                <w:szCs w:val="28"/>
              </w:rPr>
              <w:t xml:space="preserve">Это беседы, продуктивные (инновационные) игры, эксперименты, наблюдения, </w:t>
            </w:r>
            <w:proofErr w:type="spellStart"/>
            <w:r w:rsidRPr="00141F0D">
              <w:rPr>
                <w:sz w:val="28"/>
                <w:szCs w:val="28"/>
              </w:rPr>
              <w:t>экспресс-исследования</w:t>
            </w:r>
            <w:proofErr w:type="spellEnd"/>
            <w:r w:rsidRPr="00141F0D">
              <w:rPr>
                <w:sz w:val="28"/>
                <w:szCs w:val="28"/>
              </w:rPr>
              <w:t>, коллективные, групповые и индивидуальные исследования, защита исследовательских работ, коллективные путешествия, посещение объектов с исследовательской целью.</w:t>
            </w:r>
            <w:proofErr w:type="gramEnd"/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540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> </w:t>
            </w:r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41F0D">
              <w:rPr>
                <w:sz w:val="28"/>
                <w:szCs w:val="28"/>
              </w:rPr>
              <w:t>3. Спортивно-оздоровительное направление. Оно представлено</w:t>
            </w:r>
            <w:r w:rsidR="00C73136">
              <w:rPr>
                <w:sz w:val="28"/>
                <w:szCs w:val="28"/>
              </w:rPr>
              <w:t xml:space="preserve"> в нашей школе кружком «Здоровый ребенок – успешный ребенок».</w:t>
            </w:r>
            <w:r w:rsidRPr="00141F0D">
              <w:rPr>
                <w:sz w:val="28"/>
                <w:szCs w:val="28"/>
              </w:rPr>
              <w:t xml:space="preserve"> Цель: укрепление здоровья, развитие двигательных способностей. Повышенная двигательная активность - биологическая потребность развивающегося организма, от </w:t>
            </w:r>
            <w:proofErr w:type="gramStart"/>
            <w:r w:rsidRPr="00141F0D">
              <w:rPr>
                <w:sz w:val="28"/>
                <w:szCs w:val="28"/>
              </w:rPr>
              <w:t>степени</w:t>
            </w:r>
            <w:proofErr w:type="gramEnd"/>
            <w:r w:rsidRPr="00141F0D">
              <w:rPr>
                <w:sz w:val="28"/>
                <w:szCs w:val="28"/>
              </w:rPr>
              <w:t xml:space="preserve"> удовлетворения которой зависит здоровье детей, не только их физическое, но и общее развитие.</w:t>
            </w:r>
          </w:p>
          <w:p w:rsidR="00141F0D" w:rsidRPr="00141F0D" w:rsidRDefault="00141F0D" w:rsidP="00141F0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F0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141F0D" w:rsidRPr="00141F0D" w:rsidRDefault="00C73136" w:rsidP="00141F0D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41F0D" w:rsidRPr="00141F0D">
              <w:rPr>
                <w:rFonts w:ascii="Times New Roman" w:hAnsi="Times New Roman" w:cs="Times New Roman"/>
                <w:sz w:val="28"/>
                <w:szCs w:val="28"/>
              </w:rPr>
              <w:t>. Научно-познавательное направление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редставлено кружком «Волшебный мир книги</w:t>
            </w:r>
            <w:r w:rsidR="00141F0D" w:rsidRPr="00141F0D">
              <w:rPr>
                <w:rFonts w:ascii="Times New Roman" w:hAnsi="Times New Roman" w:cs="Times New Roman"/>
                <w:sz w:val="28"/>
                <w:szCs w:val="28"/>
              </w:rPr>
              <w:t>». Данный кружок ориентируется на развитие у детей интуиции, пространственного и логического мышления,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ормирование у них </w:t>
            </w:r>
            <w:r w:rsidR="00141F0D" w:rsidRPr="00141F0D"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способности читать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понимать текст</w:t>
            </w:r>
            <w:r w:rsidR="00141F0D" w:rsidRPr="00141F0D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комментировать её. </w:t>
            </w:r>
          </w:p>
          <w:p w:rsidR="00141F0D" w:rsidRPr="00141F0D" w:rsidRDefault="00141F0D" w:rsidP="00141F0D">
            <w:pPr>
              <w:pStyle w:val="a3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</w:p>
        </w:tc>
      </w:tr>
    </w:tbl>
    <w:p w:rsidR="001D007A" w:rsidRPr="001D007A" w:rsidRDefault="001D007A" w:rsidP="001D00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D007A" w:rsidRPr="001D007A" w:rsidSect="00C72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431C7"/>
    <w:multiLevelType w:val="multilevel"/>
    <w:tmpl w:val="71ECD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A500725"/>
    <w:multiLevelType w:val="multilevel"/>
    <w:tmpl w:val="761C7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C934BD5"/>
    <w:multiLevelType w:val="multilevel"/>
    <w:tmpl w:val="BB6A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56E435B"/>
    <w:multiLevelType w:val="multilevel"/>
    <w:tmpl w:val="5AF28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7AF4787"/>
    <w:multiLevelType w:val="multilevel"/>
    <w:tmpl w:val="823A8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52D1AA5"/>
    <w:multiLevelType w:val="multilevel"/>
    <w:tmpl w:val="9EEC6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07A"/>
    <w:rsid w:val="00141F0D"/>
    <w:rsid w:val="001A6CA3"/>
    <w:rsid w:val="001D007A"/>
    <w:rsid w:val="00C7254C"/>
    <w:rsid w:val="00C73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0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D00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D0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007A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141F0D"/>
    <w:rPr>
      <w:b/>
      <w:bCs/>
    </w:rPr>
  </w:style>
  <w:style w:type="character" w:customStyle="1" w:styleId="pagesblock1">
    <w:name w:val="pagesblock1"/>
    <w:basedOn w:val="a0"/>
    <w:rsid w:val="00141F0D"/>
  </w:style>
  <w:style w:type="character" w:customStyle="1" w:styleId="pagesblock2">
    <w:name w:val="pagesblock2"/>
    <w:basedOn w:val="a0"/>
    <w:rsid w:val="00141F0D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1F0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41F0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141F0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141F0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sgdogp">
    <w:name w:val="pbsgdogp"/>
    <w:basedOn w:val="a0"/>
    <w:rsid w:val="00141F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9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97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6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5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56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94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4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00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5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76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092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9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4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55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331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5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3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36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1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15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7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1345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WWW.FERMO.RU</dc:creator>
  <cp:keywords/>
  <dc:description/>
  <cp:lastModifiedBy>WWW.FERMO.RU</cp:lastModifiedBy>
  <cp:revision>4</cp:revision>
  <cp:lastPrinted>2011-09-10T10:00:00Z</cp:lastPrinted>
  <dcterms:created xsi:type="dcterms:W3CDTF">2011-09-10T09:43:00Z</dcterms:created>
  <dcterms:modified xsi:type="dcterms:W3CDTF">2011-09-10T10:36:00Z</dcterms:modified>
</cp:coreProperties>
</file>